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1" w:rsidRDefault="008D7AB8" w:rsidP="008D7AB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Připomínkový list k návrhu Akčního plánu rozvoje sociálních služeb v Karlovarském kraji na rok 202</w:t>
      </w:r>
      <w:r w:rsidR="00631A43">
        <w:rPr>
          <w:b/>
          <w:sz w:val="24"/>
          <w:szCs w:val="24"/>
        </w:rPr>
        <w:t>2</w:t>
      </w:r>
      <w:r w:rsidR="00AB3A60">
        <w:rPr>
          <w:b/>
          <w:sz w:val="24"/>
          <w:szCs w:val="24"/>
        </w:rPr>
        <w:t xml:space="preserve"> (AP 202</w:t>
      </w:r>
      <w:r w:rsidR="00631A43">
        <w:rPr>
          <w:b/>
          <w:sz w:val="24"/>
          <w:szCs w:val="24"/>
        </w:rPr>
        <w:t>2</w:t>
      </w:r>
      <w:r w:rsidR="00AB3A60">
        <w:rPr>
          <w:b/>
          <w:sz w:val="24"/>
          <w:szCs w:val="24"/>
        </w:rPr>
        <w:t>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63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>text AP 202</w:t>
            </w:r>
            <w:r w:rsidR="00631A43">
              <w:rPr>
                <w:sz w:val="18"/>
                <w:szCs w:val="18"/>
              </w:rPr>
              <w:t>2</w:t>
            </w:r>
            <w:r w:rsidR="00AB3A60">
              <w:rPr>
                <w:sz w:val="18"/>
                <w:szCs w:val="18"/>
              </w:rPr>
              <w:t>, které</w:t>
            </w:r>
            <w:r w:rsidR="00A5448C">
              <w:rPr>
                <w:sz w:val="18"/>
                <w:szCs w:val="18"/>
              </w:rPr>
              <w:t>ho</w:t>
            </w:r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3"/>
    <w:rsid w:val="00343FCB"/>
    <w:rsid w:val="004220F5"/>
    <w:rsid w:val="004E3B61"/>
    <w:rsid w:val="00631A43"/>
    <w:rsid w:val="008D7AB8"/>
    <w:rsid w:val="00A5448C"/>
    <w:rsid w:val="00AB3A60"/>
    <w:rsid w:val="00D44553"/>
    <w:rsid w:val="00D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111002d-1999-4e7c-b22a-b53cac8740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decd78f423d82ba9ca60de4e9ad85b3b">
  <xsd:schema xmlns:xsd="http://www.w3.org/2001/XMLSchema" xmlns:xs="http://www.w3.org/2001/XMLSchema" xmlns:p="http://schemas.microsoft.com/office/2006/metadata/properties" xmlns:ns1="http://schemas.microsoft.com/sharepoint/v3" xmlns:ns2="7111002d-1999-4e7c-b22a-b53cac8740f9" targetNamespace="http://schemas.microsoft.com/office/2006/metadata/properties" ma:root="true" ma:fieldsID="e071d9446c0634f7b62a050f61a67da3" ns1:_="" ns2:_="">
    <xsd:import namespace="http://schemas.microsoft.com/sharepoint/v3"/>
    <xsd:import namespace="7111002d-1999-4e7c-b22a-b53cac8740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002d-1999-4e7c-b22a-b53cac8740f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6A177-4B28-4ED9-B0AD-3D096CBFF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ACC38-210A-4CC1-B672-128209E946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111002d-1999-4e7c-b22a-b53cac8740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18C54-BB77-48BA-A7E0-131F356A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11002d-1999-4e7c-b22a-b53cac874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Parůžková Pavlína</cp:lastModifiedBy>
  <cp:revision>2</cp:revision>
  <dcterms:created xsi:type="dcterms:W3CDTF">2021-10-19T11:47:00Z</dcterms:created>
  <dcterms:modified xsi:type="dcterms:W3CDTF">2021-10-19T11:47:00Z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